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0D4" w:rsidRPr="00185BE9" w:rsidRDefault="00062FCE" w:rsidP="00062FCE">
      <w:pPr>
        <w:pStyle w:val="NoSpacing"/>
        <w:rPr>
          <w:rFonts w:asciiTheme="minorHAnsi" w:hAnsiTheme="minorHAnsi"/>
          <w:szCs w:val="24"/>
        </w:rPr>
      </w:pPr>
      <w:r w:rsidRPr="00185BE9">
        <w:rPr>
          <w:rFonts w:asciiTheme="minorHAnsi" w:hAnsiTheme="minorHAnsi"/>
          <w:szCs w:val="24"/>
        </w:rPr>
        <w:t xml:space="preserve">AP Bio 12 </w:t>
      </w:r>
      <w:r w:rsidRPr="00185BE9">
        <w:rPr>
          <w:rFonts w:asciiTheme="minorHAnsi" w:hAnsiTheme="minorHAnsi"/>
          <w:szCs w:val="24"/>
        </w:rPr>
        <w:tab/>
      </w:r>
      <w:r w:rsidRPr="00185BE9">
        <w:rPr>
          <w:rFonts w:asciiTheme="minorHAnsi" w:hAnsiTheme="minorHAnsi"/>
          <w:szCs w:val="24"/>
        </w:rPr>
        <w:tab/>
      </w:r>
      <w:r w:rsidRPr="00185BE9">
        <w:rPr>
          <w:rFonts w:asciiTheme="minorHAnsi" w:hAnsiTheme="minorHAnsi"/>
          <w:szCs w:val="24"/>
        </w:rPr>
        <w:tab/>
      </w:r>
      <w:r w:rsidRPr="00185BE9">
        <w:rPr>
          <w:rFonts w:asciiTheme="minorHAnsi" w:hAnsiTheme="minorHAnsi"/>
          <w:sz w:val="36"/>
          <w:szCs w:val="36"/>
        </w:rPr>
        <w:t>Prezi Notes Cells #5: Part 2</w:t>
      </w:r>
      <w:r w:rsidR="00185BE9">
        <w:rPr>
          <w:rFonts w:asciiTheme="minorHAnsi" w:hAnsiTheme="minorHAnsi"/>
          <w:szCs w:val="24"/>
        </w:rPr>
        <w:tab/>
      </w:r>
      <w:r w:rsidR="00185BE9">
        <w:rPr>
          <w:rFonts w:asciiTheme="minorHAnsi" w:hAnsiTheme="minorHAnsi"/>
          <w:szCs w:val="24"/>
        </w:rPr>
        <w:tab/>
      </w:r>
      <w:proofErr w:type="spellStart"/>
      <w:r w:rsidRPr="00185BE9">
        <w:rPr>
          <w:rFonts w:asciiTheme="minorHAnsi" w:hAnsiTheme="minorHAnsi"/>
          <w:szCs w:val="24"/>
        </w:rPr>
        <w:t>Coolio</w:t>
      </w:r>
      <w:proofErr w:type="spellEnd"/>
      <w:r w:rsidRPr="00185BE9">
        <w:rPr>
          <w:rFonts w:asciiTheme="minorHAnsi" w:hAnsiTheme="minorHAnsi"/>
          <w:szCs w:val="24"/>
        </w:rPr>
        <w:t xml:space="preserve"> Communicator:</w:t>
      </w:r>
    </w:p>
    <w:p w:rsidR="00062FCE" w:rsidRPr="00185BE9" w:rsidRDefault="00062FCE" w:rsidP="00062FCE">
      <w:pPr>
        <w:pStyle w:val="NoSpacing"/>
        <w:rPr>
          <w:rFonts w:asciiTheme="minorHAnsi" w:hAnsiTheme="minorHAnsi"/>
          <w:szCs w:val="24"/>
        </w:rPr>
      </w:pPr>
    </w:p>
    <w:p w:rsidR="00062FCE" w:rsidRPr="00185BE9" w:rsidRDefault="00062FCE" w:rsidP="00062FCE">
      <w:pPr>
        <w:pStyle w:val="NoSpacing"/>
        <w:rPr>
          <w:rFonts w:asciiTheme="minorHAnsi" w:hAnsiTheme="minorHAnsi"/>
          <w:b/>
          <w:sz w:val="28"/>
          <w:szCs w:val="28"/>
          <w:u w:val="single"/>
        </w:rPr>
      </w:pPr>
      <w:r w:rsidRPr="00185BE9">
        <w:rPr>
          <w:rFonts w:asciiTheme="minorHAnsi" w:hAnsiTheme="minorHAnsi"/>
          <w:b/>
          <w:sz w:val="28"/>
          <w:szCs w:val="28"/>
          <w:u w:val="single"/>
        </w:rPr>
        <w:t>Applications:</w:t>
      </w:r>
    </w:p>
    <w:p w:rsidR="00062FCE" w:rsidRPr="00185BE9" w:rsidRDefault="00062FCE" w:rsidP="00062FCE">
      <w:pPr>
        <w:pStyle w:val="NoSpacing"/>
        <w:rPr>
          <w:rFonts w:asciiTheme="minorHAnsi" w:hAnsiTheme="minorHAnsi"/>
          <w:b/>
          <w:szCs w:val="24"/>
        </w:rPr>
      </w:pPr>
      <w:r w:rsidRPr="00185BE9">
        <w:rPr>
          <w:rFonts w:asciiTheme="minorHAnsi" w:hAnsiTheme="minorHAnsi"/>
          <w:b/>
          <w:szCs w:val="24"/>
        </w:rPr>
        <w:t>Why Cells Communicate, Some Examples:</w:t>
      </w:r>
    </w:p>
    <w:p w:rsidR="00185BE9" w:rsidRDefault="00062FCE" w:rsidP="00062FCE">
      <w:pPr>
        <w:pStyle w:val="NoSpacing"/>
        <w:rPr>
          <w:rFonts w:asciiTheme="minorHAnsi" w:hAnsiTheme="minorHAnsi"/>
          <w:i/>
          <w:color w:val="333333"/>
          <w:szCs w:val="24"/>
          <w:shd w:val="clear" w:color="auto" w:fill="FFFFFF"/>
        </w:rPr>
      </w:pPr>
      <w:r w:rsidRPr="00185BE9">
        <w:rPr>
          <w:rFonts w:asciiTheme="minorHAnsi" w:hAnsiTheme="minorHAnsi"/>
          <w:b/>
          <w:szCs w:val="24"/>
        </w:rPr>
        <w:t>Quorum Sensing:</w:t>
      </w:r>
      <w:r w:rsidRPr="00185BE9">
        <w:rPr>
          <w:rFonts w:asciiTheme="minorHAnsi" w:hAnsiTheme="minorHAnsi"/>
          <w:szCs w:val="24"/>
        </w:rPr>
        <w:t xml:space="preserve">  </w:t>
      </w:r>
      <w:r w:rsidR="00185BE9">
        <w:rPr>
          <w:rFonts w:asciiTheme="minorHAnsi" w:hAnsiTheme="minorHAnsi"/>
          <w:color w:val="333333"/>
          <w:szCs w:val="24"/>
          <w:shd w:val="clear" w:color="auto" w:fill="FFFFFF"/>
        </w:rPr>
        <w:t>communication among __________ that triggers _______</w:t>
      </w: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 xml:space="preserve"> response once particular population </w:t>
      </w:r>
      <w:r w:rsidR="00185BE9">
        <w:rPr>
          <w:rFonts w:asciiTheme="minorHAnsi" w:hAnsiTheme="minorHAnsi"/>
          <w:color w:val="333333"/>
          <w:szCs w:val="24"/>
          <w:shd w:val="clear" w:color="auto" w:fill="FFFFFF"/>
        </w:rPr>
        <w:t>__________</w:t>
      </w: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 xml:space="preserve"> are reached</w:t>
      </w:r>
      <w:r w:rsidRPr="00185BE9">
        <w:rPr>
          <w:rFonts w:asciiTheme="minorHAnsi" w:hAnsiTheme="minorHAnsi"/>
          <w:color w:val="333333"/>
          <w:szCs w:val="24"/>
        </w:rPr>
        <w:br/>
      </w:r>
    </w:p>
    <w:p w:rsidR="00185BE9" w:rsidRDefault="00062FCE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185BE9">
        <w:rPr>
          <w:rFonts w:asciiTheme="minorHAnsi" w:hAnsiTheme="minorHAnsi"/>
          <w:i/>
          <w:color w:val="333333"/>
          <w:szCs w:val="24"/>
          <w:shd w:val="clear" w:color="auto" w:fill="FFFFFF"/>
        </w:rPr>
        <w:t xml:space="preserve">Vibrio </w:t>
      </w:r>
      <w:proofErr w:type="spellStart"/>
      <w:r w:rsidRPr="00185BE9">
        <w:rPr>
          <w:rFonts w:asciiTheme="minorHAnsi" w:hAnsiTheme="minorHAnsi"/>
          <w:i/>
          <w:color w:val="333333"/>
          <w:szCs w:val="24"/>
          <w:shd w:val="clear" w:color="auto" w:fill="FFFFFF"/>
        </w:rPr>
        <w:t>fischeri</w:t>
      </w:r>
      <w:proofErr w:type="spellEnd"/>
      <w:r w:rsidRPr="00185BE9">
        <w:rPr>
          <w:rFonts w:asciiTheme="minorHAnsi" w:hAnsiTheme="minorHAnsi"/>
          <w:color w:val="333333"/>
          <w:szCs w:val="24"/>
        </w:rPr>
        <w:t xml:space="preserve">: </w:t>
      </w: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>A bacterium that lives inside organs in marine animals.</w:t>
      </w:r>
      <w:r w:rsidRPr="00185BE9">
        <w:rPr>
          <w:rFonts w:asciiTheme="minorHAnsi" w:hAnsiTheme="minorHAnsi"/>
          <w:color w:val="333333"/>
          <w:szCs w:val="24"/>
        </w:rPr>
        <w:br/>
      </w:r>
    </w:p>
    <w:p w:rsidR="00185BE9" w:rsidRDefault="00062FCE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 xml:space="preserve">When population density hits a threshold, they begin to produce a light-producing </w:t>
      </w:r>
      <w:r w:rsidR="00185BE9">
        <w:rPr>
          <w:rFonts w:asciiTheme="minorHAnsi" w:hAnsiTheme="minorHAnsi"/>
          <w:color w:val="333333"/>
          <w:szCs w:val="24"/>
          <w:shd w:val="clear" w:color="auto" w:fill="FFFFFF"/>
        </w:rPr>
        <w:t>________</w:t>
      </w: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>.</w:t>
      </w:r>
      <w:r w:rsidR="00A34523" w:rsidRPr="00185BE9">
        <w:rPr>
          <w:rFonts w:asciiTheme="minorHAnsi" w:hAnsiTheme="minorHAnsi"/>
          <w:color w:val="333333"/>
          <w:szCs w:val="24"/>
          <w:shd w:val="clear" w:color="auto" w:fill="FFFFFF"/>
        </w:rPr>
        <w:t xml:space="preserve"> </w:t>
      </w:r>
      <w:r w:rsidR="00185BE9">
        <w:rPr>
          <w:rFonts w:asciiTheme="minorHAnsi" w:hAnsiTheme="minorHAnsi"/>
          <w:color w:val="333333"/>
          <w:szCs w:val="24"/>
          <w:shd w:val="clear" w:color="auto" w:fill="FFFFFF"/>
        </w:rPr>
        <w:t>This gives the host animal ________________________</w:t>
      </w: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>.</w:t>
      </w:r>
      <w:r w:rsidRPr="00185BE9">
        <w:rPr>
          <w:rFonts w:asciiTheme="minorHAnsi" w:hAnsiTheme="minorHAnsi"/>
          <w:color w:val="333333"/>
          <w:szCs w:val="24"/>
        </w:rPr>
        <w:br/>
      </w:r>
    </w:p>
    <w:p w:rsidR="00062FCE" w:rsidRPr="00185BE9" w:rsidRDefault="00062FCE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>Model of quorum sensing in</w:t>
      </w:r>
      <w:r w:rsidRPr="00185BE9">
        <w:rPr>
          <w:rStyle w:val="apple-converted-space"/>
          <w:rFonts w:asciiTheme="minorHAnsi" w:hAnsiTheme="minorHAnsi"/>
          <w:color w:val="333333"/>
          <w:szCs w:val="24"/>
          <w:shd w:val="clear" w:color="auto" w:fill="FFFFFF"/>
        </w:rPr>
        <w:t> </w:t>
      </w:r>
      <w:r w:rsidRPr="00185BE9">
        <w:rPr>
          <w:rFonts w:asciiTheme="minorHAnsi" w:hAnsiTheme="minorHAnsi"/>
          <w:i/>
          <w:color w:val="333333"/>
          <w:szCs w:val="24"/>
          <w:shd w:val="clear" w:color="auto" w:fill="FFFFFF"/>
        </w:rPr>
        <w:t xml:space="preserve">V. </w:t>
      </w:r>
      <w:proofErr w:type="spellStart"/>
      <w:r w:rsidRPr="00185BE9">
        <w:rPr>
          <w:rFonts w:asciiTheme="minorHAnsi" w:hAnsiTheme="minorHAnsi"/>
          <w:i/>
          <w:color w:val="333333"/>
          <w:szCs w:val="24"/>
          <w:shd w:val="clear" w:color="auto" w:fill="FFFFFF"/>
        </w:rPr>
        <w:t>fischeri</w:t>
      </w:r>
      <w:proofErr w:type="spellEnd"/>
      <w:r w:rsidRPr="00185BE9">
        <w:rPr>
          <w:rFonts w:asciiTheme="minorHAnsi" w:hAnsiTheme="minorHAnsi"/>
          <w:i/>
          <w:color w:val="333333"/>
          <w:szCs w:val="24"/>
          <w:shd w:val="clear" w:color="auto" w:fill="FFFFFF"/>
        </w:rPr>
        <w:t>.</w:t>
      </w:r>
      <w:r w:rsidRPr="00185BE9">
        <w:rPr>
          <w:rFonts w:asciiTheme="minorHAnsi" w:hAnsiTheme="minorHAnsi"/>
          <w:i/>
          <w:color w:val="333333"/>
          <w:szCs w:val="24"/>
        </w:rPr>
        <w:t xml:space="preserve"> </w:t>
      </w: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 xml:space="preserve">Don't worry about the specifics, focus on the </w:t>
      </w:r>
      <w:r w:rsidRPr="00185BE9">
        <w:rPr>
          <w:rFonts w:asciiTheme="minorHAnsi" w:hAnsiTheme="minorHAnsi"/>
          <w:color w:val="333333"/>
          <w:szCs w:val="24"/>
          <w:u w:val="single"/>
          <w:shd w:val="clear" w:color="auto" w:fill="FFFFFF"/>
        </w:rPr>
        <w:t>big picture</w:t>
      </w:r>
      <w:r w:rsidRPr="00185BE9">
        <w:rPr>
          <w:rFonts w:asciiTheme="minorHAnsi" w:hAnsiTheme="minorHAnsi"/>
          <w:color w:val="333333"/>
          <w:szCs w:val="24"/>
        </w:rPr>
        <w:br/>
      </w:r>
    </w:p>
    <w:p w:rsidR="00062FCE" w:rsidRPr="00185BE9" w:rsidRDefault="00062FCE" w:rsidP="00062FCE">
      <w:pPr>
        <w:pStyle w:val="NoSpacing"/>
        <w:jc w:val="center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185BE9">
        <w:rPr>
          <w:rFonts w:asciiTheme="minorHAnsi" w:hAnsiTheme="minorHAnsi"/>
          <w:noProof/>
          <w:szCs w:val="24"/>
        </w:rPr>
        <w:drawing>
          <wp:inline distT="0" distB="0" distL="0" distR="0" wp14:anchorId="78CA16DD" wp14:editId="7BDC142B">
            <wp:extent cx="4619625" cy="26684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778" t="4693" r="9028" b="9832"/>
                    <a:stretch/>
                  </pic:blipFill>
                  <pic:spPr bwMode="auto">
                    <a:xfrm>
                      <a:off x="0" y="0"/>
                      <a:ext cx="4663093" cy="2693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FCE" w:rsidRPr="00185BE9" w:rsidRDefault="00062FCE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062FCE" w:rsidRPr="00185BE9" w:rsidRDefault="00062FCE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185BE9">
        <w:rPr>
          <w:rFonts w:asciiTheme="minorHAnsi" w:hAnsiTheme="minorHAnsi"/>
          <w:b/>
          <w:color w:val="333333"/>
          <w:szCs w:val="24"/>
          <w:shd w:val="clear" w:color="auto" w:fill="FFFFFF"/>
        </w:rPr>
        <w:t>Biofilms</w:t>
      </w:r>
      <w:r w:rsidRPr="00185BE9">
        <w:rPr>
          <w:rFonts w:asciiTheme="minorHAnsi" w:hAnsiTheme="minorHAnsi"/>
          <w:b/>
          <w:color w:val="333333"/>
          <w:szCs w:val="24"/>
        </w:rPr>
        <w:t>:</w:t>
      </w:r>
      <w:r w:rsidRPr="00185BE9">
        <w:rPr>
          <w:rFonts w:asciiTheme="minorHAnsi" w:hAnsiTheme="minorHAnsi"/>
          <w:color w:val="333333"/>
          <w:szCs w:val="24"/>
        </w:rPr>
        <w:t xml:space="preserve"> </w:t>
      </w: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 xml:space="preserve">bacterial </w:t>
      </w:r>
      <w:r w:rsidR="00185BE9">
        <w:rPr>
          <w:rFonts w:asciiTheme="minorHAnsi" w:hAnsiTheme="minorHAnsi"/>
          <w:color w:val="333333"/>
          <w:szCs w:val="24"/>
          <w:shd w:val="clear" w:color="auto" w:fill="FFFFFF"/>
        </w:rPr>
        <w:t>________________________</w:t>
      </w: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>that are established and maintained due to elaborate quorum sensing networks</w:t>
      </w:r>
    </w:p>
    <w:p w:rsidR="00062FCE" w:rsidRPr="00185BE9" w:rsidRDefault="00062FCE" w:rsidP="00062FCE">
      <w:pPr>
        <w:pStyle w:val="NoSpacing"/>
        <w:jc w:val="center"/>
        <w:rPr>
          <w:rFonts w:asciiTheme="minorHAnsi" w:hAnsiTheme="minorHAnsi"/>
          <w:szCs w:val="24"/>
        </w:rPr>
      </w:pPr>
      <w:r w:rsidRPr="00185BE9">
        <w:rPr>
          <w:rFonts w:asciiTheme="minorHAnsi" w:hAnsiTheme="minorHAnsi"/>
          <w:noProof/>
          <w:szCs w:val="24"/>
        </w:rPr>
        <w:drawing>
          <wp:inline distT="0" distB="0" distL="0" distR="0" wp14:anchorId="5D8C0210" wp14:editId="5F380377">
            <wp:extent cx="4429125" cy="2352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944" t="20257" r="18472" b="18725"/>
                    <a:stretch/>
                  </pic:blipFill>
                  <pic:spPr bwMode="auto">
                    <a:xfrm>
                      <a:off x="0" y="0"/>
                      <a:ext cx="44291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523" w:rsidRPr="00185BE9" w:rsidRDefault="00A34523" w:rsidP="00062FCE">
      <w:pPr>
        <w:pStyle w:val="NoSpacing"/>
        <w:rPr>
          <w:rFonts w:asciiTheme="minorHAnsi" w:hAnsiTheme="minorHAnsi"/>
          <w:b/>
          <w:szCs w:val="24"/>
        </w:rPr>
      </w:pPr>
    </w:p>
    <w:p w:rsidR="00185BE9" w:rsidRDefault="00185BE9" w:rsidP="00062FCE">
      <w:pPr>
        <w:pStyle w:val="NoSpacing"/>
        <w:rPr>
          <w:rFonts w:asciiTheme="minorHAnsi" w:hAnsiTheme="minorHAnsi"/>
          <w:b/>
          <w:szCs w:val="24"/>
        </w:rPr>
      </w:pPr>
    </w:p>
    <w:p w:rsidR="00185BE9" w:rsidRDefault="00185BE9" w:rsidP="00062FCE">
      <w:pPr>
        <w:pStyle w:val="NoSpacing"/>
        <w:rPr>
          <w:rFonts w:asciiTheme="minorHAnsi" w:hAnsiTheme="minorHAnsi"/>
          <w:b/>
          <w:szCs w:val="24"/>
        </w:rPr>
      </w:pPr>
    </w:p>
    <w:p w:rsidR="00185BE9" w:rsidRDefault="00185BE9" w:rsidP="00062FCE">
      <w:pPr>
        <w:pStyle w:val="NoSpacing"/>
        <w:rPr>
          <w:rFonts w:asciiTheme="minorHAnsi" w:hAnsiTheme="minorHAnsi"/>
          <w:b/>
          <w:szCs w:val="24"/>
        </w:rPr>
      </w:pPr>
    </w:p>
    <w:p w:rsidR="00062FCE" w:rsidRDefault="00185BE9" w:rsidP="00062FCE">
      <w:pPr>
        <w:pStyle w:val="NoSpacing"/>
        <w:rPr>
          <w:rFonts w:asciiTheme="minorHAnsi" w:hAnsiTheme="minorHAnsi"/>
          <w:b/>
          <w:szCs w:val="24"/>
        </w:rPr>
      </w:pPr>
      <w:r w:rsidRPr="00185BE9">
        <w:rPr>
          <w:rFonts w:asciiTheme="minorHAnsi" w:hAnsiTheme="minorHAnsi"/>
          <w:noProof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4B1EA935" wp14:editId="724E2274">
            <wp:simplePos x="0" y="0"/>
            <wp:positionH relativeFrom="column">
              <wp:posOffset>3775075</wp:posOffset>
            </wp:positionH>
            <wp:positionV relativeFrom="paragraph">
              <wp:posOffset>-197485</wp:posOffset>
            </wp:positionV>
            <wp:extent cx="2987899" cy="2438400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3" t="22480" r="32917" b="24901"/>
                    <a:stretch/>
                  </pic:blipFill>
                  <pic:spPr bwMode="auto">
                    <a:xfrm>
                      <a:off x="0" y="0"/>
                      <a:ext cx="2987899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FCE" w:rsidRPr="00185BE9">
        <w:rPr>
          <w:rFonts w:asciiTheme="minorHAnsi" w:hAnsiTheme="minorHAnsi"/>
          <w:b/>
          <w:szCs w:val="24"/>
        </w:rPr>
        <w:t>It</w:t>
      </w:r>
      <w:r w:rsidR="00A34523" w:rsidRPr="00185BE9">
        <w:rPr>
          <w:rFonts w:asciiTheme="minorHAnsi" w:hAnsiTheme="minorHAnsi"/>
          <w:b/>
          <w:szCs w:val="24"/>
        </w:rPr>
        <w:t>'</w:t>
      </w:r>
      <w:r w:rsidR="00062FCE" w:rsidRPr="00185BE9">
        <w:rPr>
          <w:rFonts w:asciiTheme="minorHAnsi" w:hAnsiTheme="minorHAnsi"/>
          <w:b/>
          <w:szCs w:val="24"/>
        </w:rPr>
        <w:t>s All About Signal Reception!</w:t>
      </w:r>
    </w:p>
    <w:p w:rsidR="00A34523" w:rsidRPr="00185BE9" w:rsidRDefault="00A34523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>Fruiting Body Formation in Soil Bacteria</w:t>
      </w: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 xml:space="preserve"> </w:t>
      </w: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 xml:space="preserve">in response to </w:t>
      </w:r>
    </w:p>
    <w:p w:rsidR="00A34523" w:rsidRPr="00185BE9" w:rsidRDefault="00185BE9" w:rsidP="00A34523">
      <w:pPr>
        <w:pStyle w:val="NoSpacing"/>
        <w:ind w:firstLine="720"/>
        <w:rPr>
          <w:rFonts w:asciiTheme="minorHAnsi" w:hAnsiTheme="minorHAnsi"/>
          <w:color w:val="333333"/>
          <w:szCs w:val="24"/>
          <w:shd w:val="clear" w:color="auto" w:fill="FFFFFF"/>
        </w:rPr>
      </w:pPr>
      <w:r>
        <w:rPr>
          <w:rFonts w:asciiTheme="minorHAnsi" w:hAnsiTheme="minorHAnsi"/>
          <w:color w:val="333333"/>
          <w:szCs w:val="24"/>
          <w:shd w:val="clear" w:color="auto" w:fill="FFFFFF"/>
        </w:rPr>
        <w:t>_____________</w:t>
      </w:r>
      <w:r w:rsidR="00A34523" w:rsidRPr="00185BE9">
        <w:rPr>
          <w:rFonts w:asciiTheme="minorHAnsi" w:hAnsiTheme="minorHAnsi"/>
          <w:color w:val="333333"/>
          <w:szCs w:val="24"/>
          <w:shd w:val="clear" w:color="auto" w:fill="FFFFFF"/>
        </w:rPr>
        <w:t xml:space="preserve"> </w:t>
      </w:r>
      <w:proofErr w:type="gramStart"/>
      <w:r w:rsidR="00A34523" w:rsidRPr="00185BE9">
        <w:rPr>
          <w:rFonts w:asciiTheme="minorHAnsi" w:hAnsiTheme="minorHAnsi"/>
          <w:color w:val="333333"/>
          <w:szCs w:val="24"/>
          <w:shd w:val="clear" w:color="auto" w:fill="FFFFFF"/>
        </w:rPr>
        <w:t>environmental</w:t>
      </w:r>
      <w:proofErr w:type="gramEnd"/>
      <w:r w:rsidR="00A34523" w:rsidRPr="00185BE9">
        <w:rPr>
          <w:rFonts w:asciiTheme="minorHAnsi" w:hAnsiTheme="minorHAnsi"/>
          <w:color w:val="333333"/>
          <w:szCs w:val="24"/>
          <w:shd w:val="clear" w:color="auto" w:fill="FFFFFF"/>
        </w:rPr>
        <w:t xml:space="preserve"> conditions</w:t>
      </w:r>
      <w:r w:rsidR="00A34523" w:rsidRPr="00185BE9">
        <w:rPr>
          <w:rFonts w:asciiTheme="minorHAnsi" w:hAnsiTheme="minorHAnsi"/>
          <w:color w:val="333333"/>
          <w:szCs w:val="24"/>
          <w:shd w:val="clear" w:color="auto" w:fill="FFFFFF"/>
        </w:rPr>
        <w:t>.</w:t>
      </w:r>
    </w:p>
    <w:p w:rsidR="00062FCE" w:rsidRPr="00185BE9" w:rsidRDefault="00A34523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 xml:space="preserve">How can this kind of behavior evolve? </w:t>
      </w:r>
    </w:p>
    <w:p w:rsidR="00A34523" w:rsidRPr="00185BE9" w:rsidRDefault="00A34523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A34523" w:rsidRPr="00185BE9" w:rsidRDefault="00A34523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A34523" w:rsidRPr="00185BE9" w:rsidRDefault="00A34523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A34523" w:rsidRPr="00185BE9" w:rsidRDefault="00A34523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A34523" w:rsidRPr="00185BE9" w:rsidRDefault="00A34523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A34523" w:rsidRPr="00185BE9" w:rsidRDefault="00A34523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A34523" w:rsidRPr="00185BE9" w:rsidRDefault="00A34523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A34523" w:rsidRPr="00185BE9" w:rsidRDefault="00A34523" w:rsidP="00062FCE">
      <w:pPr>
        <w:pStyle w:val="NoSpacing"/>
        <w:rPr>
          <w:rFonts w:asciiTheme="minorHAnsi" w:hAnsiTheme="minorHAnsi"/>
          <w:b/>
          <w:color w:val="333333"/>
          <w:szCs w:val="24"/>
          <w:shd w:val="clear" w:color="auto" w:fill="FFFFFF"/>
        </w:rPr>
      </w:pPr>
      <w:r w:rsidRPr="00185BE9">
        <w:rPr>
          <w:rFonts w:asciiTheme="minorHAnsi" w:hAnsiTheme="minorHAnsi"/>
          <w:b/>
          <w:color w:val="333333"/>
          <w:szCs w:val="24"/>
          <w:shd w:val="clear" w:color="auto" w:fill="FFFFFF"/>
        </w:rPr>
        <w:t>Yeast Mating:</w:t>
      </w:r>
    </w:p>
    <w:p w:rsidR="00A34523" w:rsidRPr="00185BE9" w:rsidRDefault="00A34523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>Mating type in (</w:t>
      </w:r>
      <w:r w:rsidR="00185BE9">
        <w:rPr>
          <w:rFonts w:asciiTheme="minorHAnsi" w:hAnsiTheme="minorHAnsi"/>
          <w:color w:val="333333"/>
          <w:szCs w:val="24"/>
          <w:shd w:val="clear" w:color="auto" w:fill="FFFFFF"/>
        </w:rPr>
        <w:t>___________</w:t>
      </w: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>) yeast is genetically determined.</w:t>
      </w:r>
      <w:r w:rsidRPr="00185BE9">
        <w:rPr>
          <w:rFonts w:asciiTheme="minorHAnsi" w:hAnsiTheme="minorHAnsi"/>
          <w:color w:val="333333"/>
          <w:szCs w:val="24"/>
        </w:rPr>
        <w:br/>
      </w: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>Two mating types (</w:t>
      </w:r>
      <w:r w:rsidR="00185BE9">
        <w:rPr>
          <w:rFonts w:asciiTheme="minorHAnsi" w:hAnsiTheme="minorHAnsi"/>
          <w:color w:val="333333"/>
          <w:szCs w:val="24"/>
          <w:shd w:val="clear" w:color="auto" w:fill="FFFFFF"/>
        </w:rPr>
        <w:t>______    and   _________</w:t>
      </w: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>). Each makes signaling molecules that the other receives.</w:t>
      </w:r>
      <w:r w:rsidRPr="00185BE9">
        <w:rPr>
          <w:rFonts w:asciiTheme="minorHAnsi" w:hAnsiTheme="minorHAnsi"/>
          <w:color w:val="333333"/>
          <w:szCs w:val="24"/>
        </w:rPr>
        <w:br/>
      </w: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>The reception of a mating factor leads to the production of a mating "</w:t>
      </w:r>
      <w:r w:rsidR="00185BE9">
        <w:rPr>
          <w:rFonts w:asciiTheme="minorHAnsi" w:hAnsiTheme="minorHAnsi"/>
          <w:color w:val="333333"/>
          <w:szCs w:val="24"/>
          <w:shd w:val="clear" w:color="auto" w:fill="FFFFFF"/>
        </w:rPr>
        <w:t>_____________</w:t>
      </w: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>"</w:t>
      </w:r>
      <w:r w:rsidRPr="00185BE9">
        <w:rPr>
          <w:rFonts w:asciiTheme="minorHAnsi" w:hAnsiTheme="minorHAnsi"/>
          <w:color w:val="333333"/>
          <w:szCs w:val="24"/>
        </w:rPr>
        <w:br/>
      </w: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 xml:space="preserve">Fusion of </w:t>
      </w:r>
      <w:proofErr w:type="spellStart"/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>shmoo's</w:t>
      </w:r>
      <w:proofErr w:type="spellEnd"/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 xml:space="preserve"> = </w:t>
      </w:r>
      <w:r w:rsidR="00185BE9">
        <w:rPr>
          <w:rFonts w:asciiTheme="minorHAnsi" w:hAnsiTheme="minorHAnsi"/>
          <w:color w:val="333333"/>
          <w:szCs w:val="24"/>
          <w:shd w:val="clear" w:color="auto" w:fill="FFFFFF"/>
        </w:rPr>
        <w:t>___________</w:t>
      </w: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 xml:space="preserve"> yeast cell.</w:t>
      </w:r>
      <w:r w:rsidRPr="00185BE9">
        <w:rPr>
          <w:rFonts w:asciiTheme="minorHAnsi" w:hAnsiTheme="minorHAnsi"/>
          <w:color w:val="333333"/>
          <w:szCs w:val="24"/>
        </w:rPr>
        <w:br/>
      </w:r>
      <w:r w:rsidR="00185BE9">
        <w:rPr>
          <w:rFonts w:asciiTheme="minorHAnsi" w:hAnsiTheme="minorHAnsi"/>
          <w:color w:val="333333"/>
          <w:szCs w:val="24"/>
          <w:shd w:val="clear" w:color="auto" w:fill="FFFFFF"/>
        </w:rPr>
        <w:t>_________________</w:t>
      </w: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 xml:space="preserve"> soon ensues</w:t>
      </w:r>
    </w:p>
    <w:p w:rsidR="00A34523" w:rsidRPr="00185BE9" w:rsidRDefault="00A34523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A34523" w:rsidRPr="00185BE9" w:rsidRDefault="00A34523" w:rsidP="00062FCE">
      <w:pPr>
        <w:pStyle w:val="NoSpacing"/>
        <w:rPr>
          <w:rFonts w:asciiTheme="minorHAnsi" w:hAnsiTheme="minorHAnsi"/>
          <w:b/>
          <w:color w:val="333333"/>
          <w:szCs w:val="24"/>
          <w:shd w:val="clear" w:color="auto" w:fill="FFFFFF"/>
        </w:rPr>
      </w:pPr>
      <w:r w:rsidRPr="00185BE9">
        <w:rPr>
          <w:rFonts w:asciiTheme="minorHAnsi" w:hAnsiTheme="minorHAnsi"/>
          <w:b/>
          <w:color w:val="333333"/>
          <w:szCs w:val="24"/>
          <w:shd w:val="clear" w:color="auto" w:fill="FFFFFF"/>
        </w:rPr>
        <w:t>Graphic Yeast Sex</w:t>
      </w:r>
    </w:p>
    <w:p w:rsidR="00A34523" w:rsidRPr="00185BE9" w:rsidRDefault="00B46CDD" w:rsidP="00B46CDD">
      <w:pPr>
        <w:pStyle w:val="NoSpacing"/>
        <w:ind w:firstLine="720"/>
        <w:rPr>
          <w:rFonts w:asciiTheme="minorHAnsi" w:hAnsiTheme="minorHAnsi"/>
          <w:szCs w:val="24"/>
        </w:rPr>
      </w:pPr>
      <w:r w:rsidRPr="00185BE9"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1C5170AA" wp14:editId="7B5BEEB0">
            <wp:simplePos x="0" y="0"/>
            <wp:positionH relativeFrom="column">
              <wp:posOffset>2686050</wp:posOffset>
            </wp:positionH>
            <wp:positionV relativeFrom="paragraph">
              <wp:posOffset>1732915</wp:posOffset>
            </wp:positionV>
            <wp:extent cx="4312285" cy="32194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4447" r="16805" b="1680"/>
                    <a:stretch/>
                  </pic:blipFill>
                  <pic:spPr bwMode="auto">
                    <a:xfrm>
                      <a:off x="0" y="0"/>
                      <a:ext cx="431228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523" w:rsidRPr="00185BE9">
        <w:rPr>
          <w:rFonts w:asciiTheme="minorHAnsi" w:hAnsiTheme="minorHAnsi"/>
          <w:noProof/>
          <w:szCs w:val="24"/>
        </w:rPr>
        <w:drawing>
          <wp:inline distT="0" distB="0" distL="0" distR="0" wp14:anchorId="11646433" wp14:editId="5364B106">
            <wp:extent cx="2171700" cy="2609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500" t="9881" r="45834" b="22431"/>
                    <a:stretch/>
                  </pic:blipFill>
                  <pic:spPr bwMode="auto">
                    <a:xfrm>
                      <a:off x="0" y="0"/>
                      <a:ext cx="21717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4523" w:rsidRPr="00185BE9">
        <w:rPr>
          <w:rFonts w:asciiTheme="minorHAnsi" w:hAnsiTheme="minorHAnsi"/>
          <w:szCs w:val="24"/>
        </w:rPr>
        <w:t xml:space="preserve">        </w:t>
      </w:r>
    </w:p>
    <w:p w:rsidR="00185BE9" w:rsidRPr="00185BE9" w:rsidRDefault="00185BE9" w:rsidP="00062FCE">
      <w:pPr>
        <w:pStyle w:val="NoSpacing"/>
        <w:rPr>
          <w:rFonts w:asciiTheme="minorHAnsi" w:hAnsiTheme="minorHAnsi"/>
          <w:szCs w:val="24"/>
        </w:rPr>
      </w:pPr>
    </w:p>
    <w:p w:rsidR="00B46CDD" w:rsidRDefault="00B46CDD" w:rsidP="00062FCE">
      <w:pPr>
        <w:pStyle w:val="NoSpacing"/>
        <w:rPr>
          <w:rFonts w:asciiTheme="minorHAnsi" w:hAnsiTheme="minorHAnsi"/>
          <w:b/>
          <w:szCs w:val="24"/>
        </w:rPr>
      </w:pPr>
    </w:p>
    <w:p w:rsidR="00B46CDD" w:rsidRDefault="00B46CDD" w:rsidP="00062FCE">
      <w:pPr>
        <w:pStyle w:val="NoSpacing"/>
        <w:rPr>
          <w:rFonts w:asciiTheme="minorHAnsi" w:hAnsiTheme="minorHAnsi"/>
          <w:b/>
          <w:szCs w:val="24"/>
        </w:rPr>
      </w:pPr>
    </w:p>
    <w:p w:rsidR="00B46CDD" w:rsidRDefault="00B46CDD" w:rsidP="00062FCE">
      <w:pPr>
        <w:pStyle w:val="NoSpacing"/>
        <w:rPr>
          <w:rFonts w:asciiTheme="minorHAnsi" w:hAnsiTheme="minorHAnsi"/>
          <w:b/>
          <w:szCs w:val="24"/>
        </w:rPr>
      </w:pPr>
    </w:p>
    <w:p w:rsidR="00B46CDD" w:rsidRDefault="00B46CDD" w:rsidP="00062FCE">
      <w:pPr>
        <w:pStyle w:val="NoSpacing"/>
        <w:rPr>
          <w:rFonts w:asciiTheme="minorHAnsi" w:hAnsiTheme="minorHAnsi"/>
          <w:b/>
          <w:szCs w:val="24"/>
        </w:rPr>
      </w:pPr>
    </w:p>
    <w:p w:rsidR="00B46CDD" w:rsidRDefault="00B46CDD" w:rsidP="00062FCE">
      <w:pPr>
        <w:pStyle w:val="NoSpacing"/>
        <w:rPr>
          <w:rFonts w:asciiTheme="minorHAnsi" w:hAnsiTheme="minorHAnsi"/>
          <w:b/>
          <w:szCs w:val="24"/>
        </w:rPr>
      </w:pPr>
    </w:p>
    <w:p w:rsidR="00B46CDD" w:rsidRDefault="00B46CDD" w:rsidP="00062FCE">
      <w:pPr>
        <w:pStyle w:val="NoSpacing"/>
        <w:rPr>
          <w:rFonts w:asciiTheme="minorHAnsi" w:hAnsiTheme="minorHAnsi"/>
          <w:b/>
          <w:szCs w:val="24"/>
        </w:rPr>
      </w:pPr>
    </w:p>
    <w:p w:rsidR="00B46CDD" w:rsidRDefault="00B46CDD" w:rsidP="00062FCE">
      <w:pPr>
        <w:pStyle w:val="NoSpacing"/>
        <w:rPr>
          <w:rFonts w:asciiTheme="minorHAnsi" w:hAnsiTheme="minorHAnsi"/>
          <w:b/>
          <w:szCs w:val="24"/>
        </w:rPr>
      </w:pPr>
    </w:p>
    <w:p w:rsidR="00B46CDD" w:rsidRDefault="00B46CDD" w:rsidP="00062FCE">
      <w:pPr>
        <w:pStyle w:val="NoSpacing"/>
        <w:rPr>
          <w:rFonts w:asciiTheme="minorHAnsi" w:hAnsiTheme="minorHAnsi"/>
          <w:b/>
          <w:szCs w:val="24"/>
        </w:rPr>
      </w:pPr>
    </w:p>
    <w:p w:rsidR="00B46CDD" w:rsidRDefault="00B46CDD" w:rsidP="00062FCE">
      <w:pPr>
        <w:pStyle w:val="NoSpacing"/>
        <w:rPr>
          <w:rFonts w:asciiTheme="minorHAnsi" w:hAnsiTheme="minorHAnsi"/>
          <w:b/>
          <w:szCs w:val="24"/>
        </w:rPr>
      </w:pPr>
    </w:p>
    <w:p w:rsidR="00B46CDD" w:rsidRDefault="00B46CDD" w:rsidP="00062FCE">
      <w:pPr>
        <w:pStyle w:val="NoSpacing"/>
        <w:rPr>
          <w:rFonts w:asciiTheme="minorHAnsi" w:hAnsiTheme="minorHAnsi"/>
          <w:b/>
          <w:szCs w:val="24"/>
        </w:rPr>
      </w:pPr>
    </w:p>
    <w:p w:rsidR="00B46CDD" w:rsidRDefault="00B46CDD" w:rsidP="00062FCE">
      <w:pPr>
        <w:pStyle w:val="NoSpacing"/>
        <w:rPr>
          <w:rFonts w:asciiTheme="minorHAnsi" w:hAnsiTheme="minorHAnsi"/>
          <w:b/>
          <w:szCs w:val="24"/>
        </w:rPr>
      </w:pPr>
    </w:p>
    <w:p w:rsidR="00B46CDD" w:rsidRDefault="00B46CDD" w:rsidP="00062FCE">
      <w:pPr>
        <w:pStyle w:val="NoSpacing"/>
        <w:rPr>
          <w:rFonts w:asciiTheme="minorHAnsi" w:hAnsiTheme="minorHAnsi"/>
          <w:b/>
          <w:szCs w:val="24"/>
        </w:rPr>
      </w:pPr>
    </w:p>
    <w:p w:rsidR="00B46CDD" w:rsidRDefault="00B46CDD" w:rsidP="00062FCE">
      <w:pPr>
        <w:pStyle w:val="NoSpacing"/>
        <w:rPr>
          <w:rFonts w:asciiTheme="minorHAnsi" w:hAnsiTheme="minorHAnsi"/>
          <w:b/>
          <w:szCs w:val="24"/>
        </w:rPr>
      </w:pPr>
    </w:p>
    <w:p w:rsidR="00B46CDD" w:rsidRDefault="00B46CDD" w:rsidP="00062FCE">
      <w:pPr>
        <w:pStyle w:val="NoSpacing"/>
        <w:rPr>
          <w:rFonts w:asciiTheme="minorHAnsi" w:hAnsiTheme="minorHAnsi"/>
          <w:b/>
          <w:szCs w:val="24"/>
        </w:rPr>
      </w:pPr>
    </w:p>
    <w:p w:rsidR="00B46CDD" w:rsidRDefault="00B46CDD" w:rsidP="00062FCE">
      <w:pPr>
        <w:pStyle w:val="NoSpacing"/>
        <w:rPr>
          <w:rFonts w:asciiTheme="minorHAnsi" w:hAnsiTheme="minorHAnsi"/>
          <w:b/>
          <w:szCs w:val="24"/>
        </w:rPr>
      </w:pPr>
    </w:p>
    <w:p w:rsidR="00185BE9" w:rsidRPr="00185BE9" w:rsidRDefault="00185BE9" w:rsidP="00062FCE">
      <w:pPr>
        <w:pStyle w:val="NoSpacing"/>
        <w:rPr>
          <w:rFonts w:asciiTheme="minorHAnsi" w:hAnsiTheme="minorHAnsi"/>
          <w:b/>
          <w:szCs w:val="24"/>
        </w:rPr>
      </w:pPr>
      <w:r w:rsidRPr="00185BE9">
        <w:rPr>
          <w:rFonts w:asciiTheme="minorHAnsi" w:hAnsiTheme="minorHAnsi"/>
          <w:b/>
          <w:szCs w:val="24"/>
        </w:rPr>
        <w:lastRenderedPageBreak/>
        <w:t>Apoptosis:</w:t>
      </w:r>
    </w:p>
    <w:p w:rsidR="00185BE9" w:rsidRPr="00185BE9" w:rsidRDefault="00185BE9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 xml:space="preserve">Programmed </w:t>
      </w:r>
      <w:r>
        <w:rPr>
          <w:rFonts w:asciiTheme="minorHAnsi" w:hAnsiTheme="minorHAnsi"/>
          <w:color w:val="333333"/>
          <w:szCs w:val="24"/>
          <w:shd w:val="clear" w:color="auto" w:fill="FFFFFF"/>
        </w:rPr>
        <w:t>_____________   ______________</w:t>
      </w: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 xml:space="preserve"> is programed because of the </w:t>
      </w:r>
      <w:r>
        <w:rPr>
          <w:rFonts w:asciiTheme="minorHAnsi" w:hAnsiTheme="minorHAnsi"/>
          <w:color w:val="333333"/>
          <w:szCs w:val="24"/>
          <w:shd w:val="clear" w:color="auto" w:fill="FFFFFF"/>
        </w:rPr>
        <w:t>____________</w:t>
      </w: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 xml:space="preserve"> pathway that it is programmed to.</w:t>
      </w:r>
    </w:p>
    <w:p w:rsidR="00B46CDD" w:rsidRDefault="00B46CDD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B46CDD" w:rsidRDefault="00B46CDD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185BE9"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5EF7A14E" wp14:editId="5CF41C9A">
            <wp:simplePos x="0" y="0"/>
            <wp:positionH relativeFrom="column">
              <wp:posOffset>323215</wp:posOffset>
            </wp:positionH>
            <wp:positionV relativeFrom="paragraph">
              <wp:posOffset>17780</wp:posOffset>
            </wp:positionV>
            <wp:extent cx="6291471" cy="29813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9" t="7658" r="10139" b="25148"/>
                    <a:stretch/>
                  </pic:blipFill>
                  <pic:spPr bwMode="auto">
                    <a:xfrm>
                      <a:off x="0" y="0"/>
                      <a:ext cx="6291471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CDD" w:rsidRDefault="00B46CDD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B46CDD" w:rsidRDefault="00B46CDD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B46CDD" w:rsidRDefault="00B46CDD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B46CDD" w:rsidRDefault="00B46CDD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B46CDD" w:rsidRDefault="00B46CDD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B46CDD" w:rsidRDefault="00B46CDD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B46CDD" w:rsidRDefault="00B46CDD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B46CDD" w:rsidRDefault="00B46CDD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B46CDD" w:rsidRDefault="00B46CDD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B46CDD" w:rsidRDefault="00B46CDD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B46CDD" w:rsidRDefault="00B46CDD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B46CDD" w:rsidRDefault="00B46CDD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B46CDD" w:rsidRDefault="00B46CDD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B46CDD" w:rsidRDefault="00B46CDD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B46CDD" w:rsidRDefault="00B46CDD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B46CDD" w:rsidRDefault="00B46CDD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185BE9" w:rsidRPr="00185BE9" w:rsidRDefault="00185BE9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 xml:space="preserve">Notice that death proteins are present in </w:t>
      </w:r>
      <w:proofErr w:type="gramStart"/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>an</w:t>
      </w:r>
      <w:proofErr w:type="gramEnd"/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 xml:space="preserve"> </w:t>
      </w:r>
      <w:r w:rsidR="00B46CDD">
        <w:rPr>
          <w:rFonts w:asciiTheme="minorHAnsi" w:hAnsiTheme="minorHAnsi"/>
          <w:color w:val="333333"/>
          <w:szCs w:val="24"/>
          <w:shd w:val="clear" w:color="auto" w:fill="FFFFFF"/>
        </w:rPr>
        <w:t>_______________</w:t>
      </w: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 xml:space="preserve"> form prior to signal reception (Why?)</w:t>
      </w:r>
    </w:p>
    <w:p w:rsidR="00185BE9" w:rsidRPr="00185BE9" w:rsidRDefault="00185BE9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B46CDD" w:rsidRDefault="00B46CDD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B46CDD" w:rsidRDefault="00B46CDD" w:rsidP="00062FCE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185BE9" w:rsidRPr="00B46CDD" w:rsidRDefault="00185BE9" w:rsidP="00062FCE">
      <w:pPr>
        <w:pStyle w:val="NoSpacing"/>
        <w:rPr>
          <w:rFonts w:asciiTheme="minorHAnsi" w:hAnsiTheme="minorHAnsi"/>
          <w:b/>
          <w:color w:val="333333"/>
          <w:szCs w:val="24"/>
          <w:u w:val="single"/>
          <w:shd w:val="clear" w:color="auto" w:fill="FFFFFF"/>
        </w:rPr>
      </w:pPr>
      <w:r w:rsidRPr="00B46CDD">
        <w:rPr>
          <w:rFonts w:asciiTheme="minorHAnsi" w:hAnsiTheme="minorHAnsi"/>
          <w:b/>
          <w:color w:val="333333"/>
          <w:szCs w:val="24"/>
          <w:u w:val="single"/>
          <w:shd w:val="clear" w:color="auto" w:fill="FFFFFF"/>
        </w:rPr>
        <w:t>Make Sure You Can:</w:t>
      </w:r>
    </w:p>
    <w:p w:rsidR="00B46CDD" w:rsidRPr="00B46CDD" w:rsidRDefault="00185BE9" w:rsidP="00B46CDD">
      <w:pPr>
        <w:pStyle w:val="NoSpacing"/>
        <w:numPr>
          <w:ilvl w:val="0"/>
          <w:numId w:val="1"/>
        </w:numPr>
        <w:rPr>
          <w:rFonts w:ascii="PT Sans" w:hAnsi="PT Sans"/>
          <w:color w:val="333333"/>
          <w:sz w:val="25"/>
          <w:szCs w:val="25"/>
          <w:shd w:val="clear" w:color="auto" w:fill="FFFFFF"/>
        </w:rPr>
      </w:pP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>Explain why and how cells communicate with the environment.</w:t>
      </w:r>
    </w:p>
    <w:p w:rsidR="00B46CDD" w:rsidRPr="00B46CDD" w:rsidRDefault="00185BE9" w:rsidP="00B46CDD">
      <w:pPr>
        <w:pStyle w:val="NoSpacing"/>
        <w:numPr>
          <w:ilvl w:val="0"/>
          <w:numId w:val="1"/>
        </w:numPr>
        <w:rPr>
          <w:rFonts w:ascii="PT Sans" w:hAnsi="PT Sans"/>
          <w:color w:val="333333"/>
          <w:sz w:val="25"/>
          <w:szCs w:val="25"/>
          <w:shd w:val="clear" w:color="auto" w:fill="FFFFFF"/>
        </w:rPr>
      </w:pP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>Explain the common features shared among cellular communication processes.</w:t>
      </w:r>
    </w:p>
    <w:p w:rsidR="00B46CDD" w:rsidRPr="00B46CDD" w:rsidRDefault="00185BE9" w:rsidP="00B46CDD">
      <w:pPr>
        <w:pStyle w:val="NoSpacing"/>
        <w:numPr>
          <w:ilvl w:val="0"/>
          <w:numId w:val="1"/>
        </w:numPr>
        <w:rPr>
          <w:rFonts w:ascii="PT Sans" w:hAnsi="PT Sans"/>
          <w:color w:val="333333"/>
          <w:sz w:val="25"/>
          <w:szCs w:val="25"/>
          <w:shd w:val="clear" w:color="auto" w:fill="FFFFFF"/>
        </w:rPr>
      </w:pP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>Compare the purpose of cellular communication in unicellular and multicellular organisms</w:t>
      </w:r>
    </w:p>
    <w:p w:rsidR="00B46CDD" w:rsidRPr="00B46CDD" w:rsidRDefault="00185BE9" w:rsidP="00B46CDD">
      <w:pPr>
        <w:pStyle w:val="NoSpacing"/>
        <w:numPr>
          <w:ilvl w:val="0"/>
          <w:numId w:val="1"/>
        </w:numPr>
        <w:rPr>
          <w:rFonts w:ascii="PT Sans" w:hAnsi="PT Sans"/>
          <w:color w:val="333333"/>
          <w:sz w:val="25"/>
          <w:szCs w:val="25"/>
          <w:shd w:val="clear" w:color="auto" w:fill="FFFFFF"/>
        </w:rPr>
      </w:pP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>Describe the major features of signal transduction pathways in cells.</w:t>
      </w:r>
    </w:p>
    <w:p w:rsidR="00B46CDD" w:rsidRPr="00B46CDD" w:rsidRDefault="00185BE9" w:rsidP="00B46CDD">
      <w:pPr>
        <w:pStyle w:val="NoSpacing"/>
        <w:numPr>
          <w:ilvl w:val="0"/>
          <w:numId w:val="1"/>
        </w:numPr>
        <w:rPr>
          <w:rFonts w:ascii="PT Sans" w:hAnsi="PT Sans"/>
          <w:color w:val="333333"/>
          <w:sz w:val="25"/>
          <w:szCs w:val="25"/>
          <w:shd w:val="clear" w:color="auto" w:fill="FFFFFF"/>
        </w:rPr>
      </w:pPr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>Connect cellular signaling pathways to actual examples as discussed in this presentation.</w:t>
      </w:r>
    </w:p>
    <w:p w:rsidR="00185BE9" w:rsidRPr="00185BE9" w:rsidRDefault="00185BE9" w:rsidP="00B46CDD">
      <w:pPr>
        <w:pStyle w:val="NoSpacing"/>
        <w:numPr>
          <w:ilvl w:val="0"/>
          <w:numId w:val="1"/>
        </w:numPr>
        <w:rPr>
          <w:rFonts w:ascii="PT Sans" w:hAnsi="PT Sans"/>
          <w:color w:val="333333"/>
          <w:sz w:val="25"/>
          <w:szCs w:val="25"/>
          <w:shd w:val="clear" w:color="auto" w:fill="FFFFFF"/>
        </w:rPr>
      </w:pPr>
      <w:bookmarkStart w:id="0" w:name="_GoBack"/>
      <w:bookmarkEnd w:id="0"/>
      <w:r w:rsidRPr="00185BE9">
        <w:rPr>
          <w:rFonts w:asciiTheme="minorHAnsi" w:hAnsiTheme="minorHAnsi"/>
          <w:color w:val="333333"/>
          <w:szCs w:val="24"/>
          <w:shd w:val="clear" w:color="auto" w:fill="FFFFFF"/>
        </w:rPr>
        <w:t>Discuss the evolutionary/adaptive considerations of cellular signaling pathways.</w:t>
      </w:r>
      <w:r>
        <w:rPr>
          <w:rFonts w:ascii="PT Sans" w:hAnsi="PT Sans"/>
          <w:color w:val="333333"/>
          <w:sz w:val="25"/>
          <w:szCs w:val="25"/>
        </w:rPr>
        <w:br/>
      </w:r>
    </w:p>
    <w:sectPr w:rsidR="00185BE9" w:rsidRPr="00185BE9" w:rsidSect="00062F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5F1D0B"/>
    <w:multiLevelType w:val="hybridMultilevel"/>
    <w:tmpl w:val="E54062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FCE"/>
    <w:rsid w:val="00062FCE"/>
    <w:rsid w:val="00185BE9"/>
    <w:rsid w:val="009F60D4"/>
    <w:rsid w:val="00A34523"/>
    <w:rsid w:val="00B46CDD"/>
    <w:rsid w:val="00E3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D4FCD7-7943-4146-83CB-3339E482F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F58"/>
    <w:pPr>
      <w:spacing w:before="120" w:after="12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62FCE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062F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7CAB6-8F88-4011-840B-803BCD4BA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2015-02-28T23:09:00Z</dcterms:created>
  <dcterms:modified xsi:type="dcterms:W3CDTF">2015-02-28T23:43:00Z</dcterms:modified>
</cp:coreProperties>
</file>